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t2aW2IFKUeMd8k0sdxaJUMLgEkQ==">AMUW2mVinOLM3PYwEgbaeIIanHzelG/Bjgw9rK1emVSjSWu4JTqDxhUaXEAAMowYrhYOqGAxrwovCeBSWnwRIi+Zlc/21JnQ3U5D0MICkFe/Ija8k421GyetpsFiNaxr1E9a/38nXVva0iIHn1ApIITbGRwlihx47tHXm14uzNQUK7HfRqMVBnD4JBoC+aY02ig50r7EB+kyLIC1/jOg2AO0sUv/Qle62ynlhu1wURO7rHl8RMvakOt4n2elBtGiUSQV7W9spQEwPl3HVhqxB6+CeYmkLoUkxTJASXmDALdl7SmH0AzlkuM1WCJZDLrp+zNFDg90o0jgQvgabStpQmK339hfqjas6aYZ3RKeLo5c59F6TTToiUys5iRoBPBaMKjzEdcOzZsRIJiLaODNIc6rfijMd5qQG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